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jc w:val="both"/>
        <w:sectPr w:rsidR="00752AC8"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360" w:right="360" w:bottom="360" w:left="360" w:header="360" w:footer="360" w:gutter="0"/>
          <w:cols w:space="720"/>
          <w:titlePg/>
        </w:sectPr>
      </w:pPr>
    </w:p>
    <w:p w:rsidR="00795EE6" w:rsidRDefault="004B57D3" w:rsidP="002D760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March 30, 2017</w:t>
      </w:r>
    </w:p>
    <w:p w:rsidR="00C37E52" w:rsidRDefault="00C37E52" w:rsidP="002D760B">
      <w:pPr>
        <w:rPr>
          <w:sz w:val="22"/>
          <w:szCs w:val="22"/>
        </w:rPr>
      </w:pPr>
    </w:p>
    <w:p w:rsidR="004B57D3" w:rsidRDefault="004B57D3" w:rsidP="002D760B">
      <w:pPr>
        <w:rPr>
          <w:sz w:val="22"/>
          <w:szCs w:val="22"/>
        </w:rPr>
      </w:pPr>
      <w:r>
        <w:rPr>
          <w:sz w:val="22"/>
          <w:szCs w:val="22"/>
        </w:rPr>
        <w:t>Dear Advisors from New York City,</w:t>
      </w:r>
    </w:p>
    <w:p w:rsidR="004B57D3" w:rsidRDefault="004B57D3" w:rsidP="002D760B">
      <w:pPr>
        <w:rPr>
          <w:sz w:val="22"/>
          <w:szCs w:val="22"/>
        </w:rPr>
      </w:pPr>
    </w:p>
    <w:p w:rsidR="004B57D3" w:rsidRDefault="004B57D3" w:rsidP="002D760B">
      <w:pPr>
        <w:rPr>
          <w:sz w:val="22"/>
          <w:szCs w:val="22"/>
        </w:rPr>
      </w:pPr>
      <w:r>
        <w:rPr>
          <w:sz w:val="22"/>
          <w:szCs w:val="22"/>
        </w:rPr>
        <w:t xml:space="preserve">There has been some confusion in regard to the vendor Number for NYS HOSA. </w:t>
      </w:r>
    </w:p>
    <w:p w:rsidR="004B57D3" w:rsidRDefault="004B57D3" w:rsidP="002D760B">
      <w:pPr>
        <w:rPr>
          <w:sz w:val="22"/>
          <w:szCs w:val="22"/>
        </w:rPr>
      </w:pPr>
    </w:p>
    <w:p w:rsidR="004B57D3" w:rsidRDefault="004B57D3" w:rsidP="002D760B">
      <w:pPr>
        <w:rPr>
          <w:sz w:val="22"/>
          <w:szCs w:val="22"/>
        </w:rPr>
      </w:pPr>
      <w:r>
        <w:rPr>
          <w:sz w:val="22"/>
          <w:szCs w:val="22"/>
        </w:rPr>
        <w:t>Please use vendor # HEA030000 for your registration for the HOSA International Leadership conference.</w:t>
      </w:r>
    </w:p>
    <w:p w:rsidR="004B57D3" w:rsidRDefault="004B57D3" w:rsidP="002D760B">
      <w:pPr>
        <w:rPr>
          <w:sz w:val="22"/>
          <w:szCs w:val="22"/>
        </w:rPr>
      </w:pPr>
    </w:p>
    <w:p w:rsidR="004B57D3" w:rsidRDefault="004B57D3" w:rsidP="002D760B">
      <w:pPr>
        <w:rPr>
          <w:sz w:val="22"/>
          <w:szCs w:val="22"/>
        </w:rPr>
      </w:pPr>
      <w:r>
        <w:rPr>
          <w:sz w:val="22"/>
          <w:szCs w:val="22"/>
        </w:rPr>
        <w:t xml:space="preserve">Please send PO/payment to: </w:t>
      </w:r>
    </w:p>
    <w:p w:rsidR="005D5FE5" w:rsidRDefault="005D5FE5" w:rsidP="002D760B">
      <w:pPr>
        <w:rPr>
          <w:sz w:val="22"/>
          <w:szCs w:val="22"/>
        </w:rPr>
      </w:pPr>
    </w:p>
    <w:p w:rsidR="004B57D3" w:rsidRDefault="004B57D3" w:rsidP="002D760B">
      <w:pPr>
        <w:rPr>
          <w:sz w:val="22"/>
          <w:szCs w:val="22"/>
        </w:rPr>
      </w:pPr>
      <w:r>
        <w:rPr>
          <w:sz w:val="22"/>
          <w:szCs w:val="22"/>
        </w:rPr>
        <w:t xml:space="preserve">Sara </w:t>
      </w:r>
      <w:proofErr w:type="spellStart"/>
      <w:r>
        <w:rPr>
          <w:sz w:val="22"/>
          <w:szCs w:val="22"/>
        </w:rPr>
        <w:t>Kutter</w:t>
      </w:r>
      <w:proofErr w:type="spellEnd"/>
      <w:r>
        <w:rPr>
          <w:sz w:val="22"/>
          <w:szCs w:val="22"/>
        </w:rPr>
        <w:t xml:space="preserve">, </w:t>
      </w:r>
    </w:p>
    <w:p w:rsidR="004B57D3" w:rsidRDefault="004B57D3" w:rsidP="002D760B">
      <w:pPr>
        <w:rPr>
          <w:sz w:val="22"/>
          <w:szCs w:val="22"/>
        </w:rPr>
      </w:pPr>
      <w:r>
        <w:rPr>
          <w:sz w:val="22"/>
          <w:szCs w:val="22"/>
        </w:rPr>
        <w:t>NY HOSA Executive Treasurer and Registrar</w:t>
      </w:r>
    </w:p>
    <w:p w:rsidR="004B57D3" w:rsidRDefault="004B57D3" w:rsidP="002D760B">
      <w:pPr>
        <w:rPr>
          <w:sz w:val="22"/>
          <w:szCs w:val="22"/>
        </w:rPr>
      </w:pPr>
      <w:r>
        <w:rPr>
          <w:sz w:val="22"/>
          <w:szCs w:val="22"/>
        </w:rPr>
        <w:t xml:space="preserve">8250 State Street Road </w:t>
      </w:r>
    </w:p>
    <w:p w:rsidR="004B57D3" w:rsidRDefault="004B57D3" w:rsidP="002D760B">
      <w:pPr>
        <w:rPr>
          <w:sz w:val="22"/>
          <w:szCs w:val="22"/>
        </w:rPr>
      </w:pPr>
      <w:r>
        <w:rPr>
          <w:sz w:val="22"/>
          <w:szCs w:val="22"/>
        </w:rPr>
        <w:t>Batavia, NY 14020</w:t>
      </w:r>
    </w:p>
    <w:p w:rsidR="004B57D3" w:rsidRDefault="004B57D3" w:rsidP="002D760B">
      <w:pPr>
        <w:rPr>
          <w:sz w:val="22"/>
          <w:szCs w:val="22"/>
        </w:rPr>
      </w:pPr>
    </w:p>
    <w:p w:rsidR="00C37E52" w:rsidRDefault="00C37E52" w:rsidP="002D760B">
      <w:pPr>
        <w:rPr>
          <w:sz w:val="22"/>
          <w:szCs w:val="22"/>
        </w:rPr>
      </w:pPr>
    </w:p>
    <w:p w:rsidR="00B75AC6" w:rsidRDefault="00A655B4" w:rsidP="002D760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75AC6" w:rsidRDefault="00B75AC6" w:rsidP="002D760B">
      <w:pPr>
        <w:rPr>
          <w:sz w:val="22"/>
          <w:szCs w:val="22"/>
        </w:rPr>
      </w:pPr>
    </w:p>
    <w:p w:rsidR="002D760B" w:rsidRPr="00520790" w:rsidRDefault="002D760B" w:rsidP="002D760B">
      <w:pPr>
        <w:rPr>
          <w:sz w:val="22"/>
          <w:szCs w:val="22"/>
        </w:rPr>
      </w:pPr>
      <w:r w:rsidRPr="00520790">
        <w:rPr>
          <w:sz w:val="22"/>
          <w:szCs w:val="22"/>
        </w:rPr>
        <w:t xml:space="preserve">Respectfully,     </w:t>
      </w:r>
    </w:p>
    <w:p w:rsidR="002D760B" w:rsidRPr="00520790" w:rsidRDefault="002D760B" w:rsidP="002D760B">
      <w:pPr>
        <w:rPr>
          <w:sz w:val="22"/>
          <w:szCs w:val="22"/>
        </w:rPr>
      </w:pPr>
    </w:p>
    <w:p w:rsidR="002D760B" w:rsidRPr="00880F32" w:rsidRDefault="00880F32" w:rsidP="002D760B">
      <w:pPr>
        <w:rPr>
          <w:rFonts w:ascii="Script MT Bold" w:hAnsi="Script MT Bold"/>
          <w:sz w:val="28"/>
          <w:szCs w:val="28"/>
        </w:rPr>
      </w:pPr>
      <w:r w:rsidRPr="00880F32">
        <w:rPr>
          <w:rFonts w:ascii="Script MT Bold" w:hAnsi="Script MT Bold"/>
          <w:sz w:val="28"/>
          <w:szCs w:val="28"/>
        </w:rPr>
        <w:t>Bonny</w:t>
      </w:r>
    </w:p>
    <w:p w:rsidR="002D760B" w:rsidRPr="00520790" w:rsidRDefault="002D760B" w:rsidP="002D760B">
      <w:pPr>
        <w:rPr>
          <w:sz w:val="22"/>
          <w:szCs w:val="22"/>
        </w:rPr>
      </w:pPr>
    </w:p>
    <w:p w:rsidR="00576E8E" w:rsidRDefault="00576E8E" w:rsidP="00EF6CBE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576E8E" w:rsidRDefault="00576E8E" w:rsidP="002D760B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right="720"/>
        <w:jc w:val="both"/>
      </w:pPr>
      <w:r>
        <w:t>Bonny Shelby, R.N.</w:t>
      </w:r>
    </w:p>
    <w:p w:rsidR="00576E8E" w:rsidRDefault="002D760B" w:rsidP="002D760B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right="720"/>
        <w:jc w:val="both"/>
      </w:pPr>
      <w:r>
        <w:t>G</w:t>
      </w:r>
      <w:r w:rsidR="00576E8E">
        <w:t>enesee Valley Educational Partnership</w:t>
      </w:r>
    </w:p>
    <w:p w:rsidR="004B57D3" w:rsidRDefault="004B57D3" w:rsidP="002D760B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right="720"/>
        <w:jc w:val="both"/>
      </w:pPr>
      <w:r>
        <w:t>New York State HOSA</w:t>
      </w:r>
    </w:p>
    <w:p w:rsidR="004B57D3" w:rsidRDefault="004B57D3" w:rsidP="002D760B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right="720"/>
        <w:jc w:val="both"/>
      </w:pPr>
      <w:r>
        <w:t>State Advisor</w:t>
      </w:r>
    </w:p>
    <w:p w:rsidR="004B57D3" w:rsidRDefault="00576E8E" w:rsidP="002D760B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right="720"/>
        <w:jc w:val="both"/>
      </w:pPr>
      <w:r>
        <w:t xml:space="preserve">Health Dimensions </w:t>
      </w:r>
      <w:r w:rsidR="002D760B">
        <w:t xml:space="preserve">Instructor </w:t>
      </w:r>
    </w:p>
    <w:p w:rsidR="00576E8E" w:rsidRDefault="004B57D3" w:rsidP="002D760B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right="720"/>
        <w:jc w:val="both"/>
      </w:pPr>
      <w:r>
        <w:t xml:space="preserve">Clinical </w:t>
      </w:r>
      <w:r w:rsidR="00576E8E">
        <w:t>Coordinator</w:t>
      </w: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left="720" w:right="720"/>
        <w:jc w:val="both"/>
      </w:pPr>
    </w:p>
    <w:p w:rsidR="00752AC8" w:rsidRPr="000A15B7" w:rsidRDefault="00752AC8" w:rsidP="00752AC8">
      <w:pPr>
        <w:tabs>
          <w:tab w:val="right" w:pos="720"/>
          <w:tab w:val="left" w:pos="1440"/>
          <w:tab w:val="left" w:pos="2880"/>
          <w:tab w:val="left" w:pos="5580"/>
          <w:tab w:val="right" w:pos="8640"/>
          <w:tab w:val="right" w:pos="10800"/>
        </w:tabs>
        <w:ind w:right="720"/>
        <w:jc w:val="both"/>
      </w:pPr>
    </w:p>
    <w:p w:rsidR="00752AC8" w:rsidRPr="006650C7" w:rsidRDefault="00752AC8" w:rsidP="00752AC8">
      <w:pPr>
        <w:ind w:firstLine="720"/>
        <w:rPr>
          <w:rFonts w:ascii="Garamond" w:hAnsi="Garamond"/>
        </w:rPr>
      </w:pPr>
    </w:p>
    <w:p w:rsidR="00752AC8" w:rsidRPr="006650C7" w:rsidRDefault="00752AC8" w:rsidP="00752AC8">
      <w:pPr>
        <w:ind w:firstLine="720"/>
        <w:rPr>
          <w:rFonts w:ascii="Garamond" w:hAnsi="Garamond"/>
        </w:rPr>
      </w:pPr>
    </w:p>
    <w:p w:rsidR="00752AC8" w:rsidRPr="006650C7" w:rsidRDefault="00752AC8" w:rsidP="00752AC8">
      <w:pPr>
        <w:ind w:firstLine="720"/>
        <w:rPr>
          <w:rFonts w:ascii="Garamond" w:hAnsi="Garamond"/>
        </w:rPr>
      </w:pPr>
    </w:p>
    <w:p w:rsidR="00752AC8" w:rsidRPr="002F4DE6" w:rsidRDefault="00752AC8" w:rsidP="00752AC8">
      <w:pPr>
        <w:rPr>
          <w:rFonts w:ascii="Garamond" w:hAnsi="Garamond"/>
          <w:sz w:val="13"/>
          <w:szCs w:val="13"/>
        </w:rPr>
      </w:pPr>
    </w:p>
    <w:p w:rsidR="00752AC8" w:rsidRPr="002F4DE6" w:rsidRDefault="00752AC8" w:rsidP="00752AC8">
      <w:pPr>
        <w:rPr>
          <w:rFonts w:ascii="Garamond" w:hAnsi="Garamond"/>
          <w:sz w:val="13"/>
          <w:szCs w:val="13"/>
        </w:rPr>
      </w:pPr>
    </w:p>
    <w:p w:rsidR="00752AC8" w:rsidRPr="002F4DE6" w:rsidRDefault="00752AC8" w:rsidP="00752AC8">
      <w:pPr>
        <w:rPr>
          <w:rFonts w:ascii="Garamond" w:hAnsi="Garamond"/>
          <w:sz w:val="13"/>
          <w:szCs w:val="13"/>
        </w:rPr>
      </w:pPr>
    </w:p>
    <w:p w:rsidR="00752AC8" w:rsidRPr="002F4DE6" w:rsidRDefault="00752AC8" w:rsidP="00752AC8">
      <w:pPr>
        <w:rPr>
          <w:rFonts w:ascii="Garamond" w:hAnsi="Garamond"/>
          <w:sz w:val="13"/>
          <w:szCs w:val="13"/>
        </w:rPr>
      </w:pPr>
    </w:p>
    <w:p w:rsidR="00752AC8" w:rsidRDefault="00752AC8" w:rsidP="00752AC8">
      <w:r>
        <w:rPr>
          <w:rFonts w:ascii="Garamond" w:hAnsi="Garamond"/>
          <w:sz w:val="13"/>
          <w:szCs w:val="1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2AC8" w:rsidRDefault="00752AC8" w:rsidP="00752AC8"/>
    <w:p w:rsidR="00752AC8" w:rsidRDefault="00752AC8" w:rsidP="00752AC8"/>
    <w:p w:rsidR="00752AC8" w:rsidRDefault="00752AC8" w:rsidP="00752AC8"/>
    <w:p w:rsidR="00752AC8" w:rsidRDefault="00752AC8" w:rsidP="00752AC8"/>
    <w:p w:rsidR="00752AC8" w:rsidRPr="002F4DE6" w:rsidRDefault="00752AC8" w:rsidP="00752AC8">
      <w:pPr>
        <w:rPr>
          <w:rFonts w:ascii="Garamond" w:hAnsi="Garamond"/>
          <w:sz w:val="13"/>
          <w:szCs w:val="13"/>
        </w:rPr>
      </w:pPr>
      <w:r>
        <w:rPr>
          <w:rFonts w:ascii="Garamond" w:hAnsi="Garamond"/>
          <w:sz w:val="13"/>
          <w:szCs w:val="13"/>
        </w:rPr>
        <w:tab/>
      </w:r>
      <w:r>
        <w:rPr>
          <w:rFonts w:ascii="Garamond" w:hAnsi="Garamond"/>
          <w:sz w:val="13"/>
          <w:szCs w:val="13"/>
        </w:rPr>
        <w:tab/>
      </w:r>
      <w:r>
        <w:rPr>
          <w:rFonts w:ascii="Garamond" w:hAnsi="Garamond"/>
          <w:sz w:val="13"/>
          <w:szCs w:val="13"/>
        </w:rPr>
        <w:tab/>
      </w:r>
      <w:r>
        <w:rPr>
          <w:rFonts w:ascii="Garamond" w:hAnsi="Garamond"/>
          <w:sz w:val="13"/>
          <w:szCs w:val="13"/>
        </w:rPr>
        <w:tab/>
      </w:r>
      <w:r>
        <w:rPr>
          <w:rFonts w:ascii="Garamond" w:hAnsi="Garamond"/>
          <w:sz w:val="13"/>
          <w:szCs w:val="13"/>
        </w:rPr>
        <w:tab/>
      </w:r>
      <w:r>
        <w:rPr>
          <w:rFonts w:ascii="Garamond" w:hAnsi="Garamond"/>
          <w:sz w:val="13"/>
          <w:szCs w:val="13"/>
        </w:rPr>
        <w:tab/>
      </w:r>
      <w:r>
        <w:rPr>
          <w:rFonts w:ascii="Garamond" w:hAnsi="Garamond"/>
          <w:sz w:val="13"/>
          <w:szCs w:val="13"/>
        </w:rPr>
        <w:tab/>
      </w:r>
      <w:r>
        <w:rPr>
          <w:rFonts w:ascii="Garamond" w:hAnsi="Garamond"/>
          <w:sz w:val="13"/>
          <w:szCs w:val="13"/>
        </w:rPr>
        <w:tab/>
      </w:r>
      <w:r>
        <w:rPr>
          <w:rFonts w:ascii="Garamond" w:hAnsi="Garamond"/>
          <w:sz w:val="13"/>
          <w:szCs w:val="13"/>
        </w:rPr>
        <w:tab/>
      </w:r>
      <w:r>
        <w:rPr>
          <w:rFonts w:ascii="Garamond" w:hAnsi="Garamond"/>
          <w:sz w:val="13"/>
          <w:szCs w:val="13"/>
        </w:rPr>
        <w:tab/>
      </w:r>
      <w:r>
        <w:rPr>
          <w:rFonts w:ascii="Garamond" w:hAnsi="Garamond"/>
          <w:sz w:val="13"/>
          <w:szCs w:val="13"/>
        </w:rPr>
        <w:tab/>
      </w:r>
      <w:r>
        <w:rPr>
          <w:rFonts w:ascii="Garamond" w:hAnsi="Garamond"/>
          <w:sz w:val="13"/>
          <w:szCs w:val="13"/>
        </w:rPr>
        <w:tab/>
      </w:r>
      <w:r>
        <w:rPr>
          <w:rFonts w:ascii="Garamond" w:hAnsi="Garamond"/>
          <w:sz w:val="13"/>
          <w:szCs w:val="13"/>
        </w:rPr>
        <w:tab/>
      </w:r>
      <w:r>
        <w:rPr>
          <w:rFonts w:ascii="Garamond" w:hAnsi="Garamond"/>
          <w:sz w:val="13"/>
          <w:szCs w:val="13"/>
        </w:rPr>
        <w:tab/>
      </w:r>
      <w:r>
        <w:rPr>
          <w:rFonts w:ascii="Garamond" w:hAnsi="Garamond"/>
          <w:sz w:val="13"/>
          <w:szCs w:val="13"/>
        </w:rPr>
        <w:tab/>
      </w:r>
    </w:p>
    <w:sectPr w:rsidR="00752AC8" w:rsidRPr="002F4DE6" w:rsidSect="00672725">
      <w:type w:val="continuous"/>
      <w:pgSz w:w="12240" w:h="15840" w:code="1"/>
      <w:pgMar w:top="360" w:right="1980" w:bottom="360" w:left="1440" w:header="360" w:footer="36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F9" w:rsidRPr="005F29BC" w:rsidRDefault="009850F9">
      <w:pPr>
        <w:rPr>
          <w:sz w:val="13"/>
          <w:szCs w:val="13"/>
        </w:rPr>
      </w:pPr>
      <w:r w:rsidRPr="005F29BC">
        <w:rPr>
          <w:sz w:val="13"/>
          <w:szCs w:val="13"/>
        </w:rPr>
        <w:separator/>
      </w:r>
    </w:p>
  </w:endnote>
  <w:endnote w:type="continuationSeparator" w:id="0">
    <w:p w:rsidR="009850F9" w:rsidRPr="005F29BC" w:rsidRDefault="009850F9">
      <w:pPr>
        <w:rPr>
          <w:sz w:val="13"/>
          <w:szCs w:val="13"/>
        </w:rPr>
      </w:pPr>
      <w:r w:rsidRPr="005F29BC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-SemiBold">
    <w:altName w:val="Baskerville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kerville">
    <w:charset w:val="00"/>
    <w:family w:val="auto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52" w:rsidRPr="005F29BC" w:rsidRDefault="00C37E52" w:rsidP="00752AC8">
    <w:pPr>
      <w:widowControl w:val="0"/>
      <w:autoSpaceDE w:val="0"/>
      <w:autoSpaceDN w:val="0"/>
      <w:adjustRightInd w:val="0"/>
      <w:ind w:right="720"/>
      <w:jc w:val="center"/>
      <w:textAlignment w:val="center"/>
      <w:rPr>
        <w:rFonts w:ascii="Garamond" w:hAnsi="Garamond" w:cs="Baskerville-SemiBold"/>
        <w:b/>
        <w:bCs/>
        <w:color w:val="2B7E4E"/>
        <w:sz w:val="10"/>
        <w:szCs w:val="10"/>
        <w:lang w:bidi="en-US"/>
      </w:rPr>
    </w:pPr>
    <w:r w:rsidRPr="005F29BC">
      <w:rPr>
        <w:rFonts w:ascii="Garamond" w:hAnsi="Garamond" w:cs="Baskerville-SemiBold"/>
        <w:b/>
        <w:bCs/>
        <w:color w:val="2B7E4E"/>
        <w:sz w:val="10"/>
        <w:szCs w:val="10"/>
        <w:lang w:bidi="en-US"/>
      </w:rPr>
      <w:t>GENESEE-LIVINGSTON-STEUBEN-WYOMING BOARD OF COOPERATIVE EDUCATIONAL SERVICES • WWW.GVBOCES.ORG</w:t>
    </w:r>
  </w:p>
  <w:p w:rsidR="00C37E52" w:rsidRPr="005F29BC" w:rsidRDefault="00C37E52" w:rsidP="00752AC8">
    <w:pPr>
      <w:widowControl w:val="0"/>
      <w:autoSpaceDE w:val="0"/>
      <w:autoSpaceDN w:val="0"/>
      <w:adjustRightInd w:val="0"/>
      <w:jc w:val="center"/>
      <w:textAlignment w:val="center"/>
      <w:rPr>
        <w:rFonts w:ascii="Garamond" w:hAnsi="Garamond" w:cs="Baskerville"/>
        <w:color w:val="2B7E4E"/>
        <w:sz w:val="10"/>
        <w:szCs w:val="10"/>
        <w:lang w:bidi="en-US"/>
      </w:rPr>
    </w:pPr>
    <w:r w:rsidRPr="005F29BC">
      <w:rPr>
        <w:rFonts w:ascii="Garamond" w:hAnsi="Garamond" w:cs="Baskerville"/>
        <w:color w:val="2B7E4E"/>
        <w:sz w:val="10"/>
        <w:szCs w:val="10"/>
        <w:lang w:bidi="en-US"/>
      </w:rPr>
      <w:t xml:space="preserve">Alexander • Attica • Avon • Batavia • Byron-Bergen • Caledonia-Mumford • Dansville • Elba • Geneseo • Keshequa • LeRoy </w:t>
    </w:r>
  </w:p>
  <w:p w:rsidR="00C37E52" w:rsidRPr="005F29BC" w:rsidRDefault="00C37E52" w:rsidP="00752AC8">
    <w:pPr>
      <w:tabs>
        <w:tab w:val="right" w:pos="11520"/>
      </w:tabs>
      <w:jc w:val="center"/>
      <w:rPr>
        <w:rFonts w:ascii="Garamond" w:hAnsi="Garamond" w:cs="Baskerville"/>
        <w:color w:val="2B7E4E"/>
        <w:sz w:val="10"/>
        <w:szCs w:val="10"/>
        <w:lang w:bidi="en-US"/>
      </w:rPr>
    </w:pPr>
    <w:r w:rsidRPr="005F29BC">
      <w:rPr>
        <w:rFonts w:ascii="Garamond" w:hAnsi="Garamond" w:cs="Baskerville"/>
        <w:color w:val="2B7E4E"/>
        <w:sz w:val="10"/>
        <w:szCs w:val="10"/>
        <w:lang w:bidi="en-US"/>
      </w:rPr>
      <w:t>• Letchworth • Livonia • Mount Morris • Oakfield-Alabama • Pavilion • Pembroke • Perry • Warsaw • Wayland-Cohocton • Wyoming • York</w:t>
    </w:r>
  </w:p>
  <w:p w:rsidR="00C37E52" w:rsidRPr="005F29BC" w:rsidRDefault="00C37E52">
    <w:pPr>
      <w:pStyle w:val="Footer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52" w:rsidRPr="005F29BC" w:rsidRDefault="00C37E52" w:rsidP="00752AC8">
    <w:pPr>
      <w:widowControl w:val="0"/>
      <w:autoSpaceDE w:val="0"/>
      <w:autoSpaceDN w:val="0"/>
      <w:adjustRightInd w:val="0"/>
      <w:ind w:left="360" w:right="360"/>
      <w:textAlignment w:val="center"/>
      <w:rPr>
        <w:rFonts w:ascii="Garamond" w:hAnsi="Garamond" w:cs="Baskerville-SemiBold"/>
        <w:b/>
        <w:bCs/>
        <w:color w:val="2B7E4E"/>
        <w:sz w:val="18"/>
        <w:szCs w:val="18"/>
        <w:lang w:bidi="en-US"/>
      </w:rPr>
    </w:pPr>
    <w:r>
      <w:rPr>
        <w:rFonts w:ascii="Garamond" w:hAnsi="Garamond" w:cs="Baskerville-SemiBold"/>
        <w:b/>
        <w:bCs/>
        <w:color w:val="2B7E4E"/>
        <w:sz w:val="10"/>
        <w:szCs w:val="10"/>
        <w:lang w:bidi="en-US"/>
      </w:rPr>
      <w:t xml:space="preserve"> </w:t>
    </w:r>
    <w:r w:rsidRPr="005F29BC">
      <w:rPr>
        <w:rFonts w:ascii="Garamond" w:hAnsi="Garamond" w:cs="Baskerville-SemiBold"/>
        <w:b/>
        <w:bCs/>
        <w:color w:val="2B7E4E"/>
        <w:sz w:val="18"/>
        <w:szCs w:val="18"/>
        <w:lang w:bidi="en-US"/>
      </w:rPr>
      <w:t>GENESEE-LIVINGSTON-STEUBEN-WYOMING BOARD OF COOPERATIVE EDUCATIONAL SERVICES • WWW.GVBOCES.ORG</w:t>
    </w:r>
  </w:p>
  <w:p w:rsidR="00C37E52" w:rsidRPr="005F29BC" w:rsidRDefault="00C37E52" w:rsidP="00752AC8">
    <w:pPr>
      <w:widowControl w:val="0"/>
      <w:autoSpaceDE w:val="0"/>
      <w:autoSpaceDN w:val="0"/>
      <w:adjustRightInd w:val="0"/>
      <w:ind w:left="360" w:right="360"/>
      <w:jc w:val="center"/>
      <w:textAlignment w:val="center"/>
      <w:rPr>
        <w:rFonts w:ascii="Garamond" w:hAnsi="Garamond" w:cs="Baskerville"/>
        <w:color w:val="2B7E4E"/>
        <w:sz w:val="18"/>
        <w:szCs w:val="18"/>
        <w:lang w:bidi="en-US"/>
      </w:rPr>
    </w:pPr>
    <w:r w:rsidRPr="005F29BC">
      <w:rPr>
        <w:rFonts w:ascii="Garamond" w:hAnsi="Garamond" w:cs="Baskerville"/>
        <w:color w:val="2B7E4E"/>
        <w:sz w:val="18"/>
        <w:szCs w:val="18"/>
        <w:lang w:bidi="en-US"/>
      </w:rPr>
      <w:t xml:space="preserve">Alexander • Attica • Avon • Batavia • Byron-Bergen • Caledonia-Mumford • Dansville • Elba • Geneseo • Keshequa • LeRoy </w:t>
    </w:r>
  </w:p>
  <w:p w:rsidR="00C37E52" w:rsidRDefault="00C37E52" w:rsidP="00752AC8">
    <w:pPr>
      <w:tabs>
        <w:tab w:val="right" w:pos="11520"/>
      </w:tabs>
      <w:ind w:left="360" w:right="360"/>
      <w:jc w:val="center"/>
      <w:rPr>
        <w:rFonts w:ascii="Garamond" w:hAnsi="Garamond" w:cs="Baskerville"/>
        <w:color w:val="2B7E4E"/>
        <w:sz w:val="18"/>
        <w:szCs w:val="18"/>
        <w:lang w:bidi="en-US"/>
      </w:rPr>
    </w:pPr>
    <w:r w:rsidRPr="005F29BC">
      <w:rPr>
        <w:rFonts w:ascii="Garamond" w:hAnsi="Garamond" w:cs="Baskerville"/>
        <w:color w:val="2B7E4E"/>
        <w:sz w:val="18"/>
        <w:szCs w:val="18"/>
        <w:lang w:bidi="en-US"/>
      </w:rPr>
      <w:t>• Letchworth • Livonia • Mount Morris • Oakfield-Alabama • Pavilion • Pembroke • Perry • Warsaw • Wayland-Cohocton • Wyoming • York</w:t>
    </w:r>
  </w:p>
  <w:p w:rsidR="00C37E52" w:rsidRPr="005F29BC" w:rsidRDefault="00C37E52" w:rsidP="00752AC8">
    <w:pPr>
      <w:tabs>
        <w:tab w:val="right" w:pos="11520"/>
      </w:tabs>
      <w:ind w:left="360" w:right="360"/>
      <w:jc w:val="center"/>
      <w:rPr>
        <w:rFonts w:ascii="Garamond" w:hAnsi="Garamond" w:cs="Baskerville"/>
        <w:color w:val="2B7E4E"/>
        <w:sz w:val="18"/>
        <w:szCs w:val="18"/>
        <w:lang w:bidi="en-US"/>
      </w:rPr>
    </w:pPr>
  </w:p>
  <w:p w:rsidR="00C37E52" w:rsidRPr="005F29BC" w:rsidRDefault="00C37E52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52" w:rsidRPr="005F29BC" w:rsidRDefault="00C37E52" w:rsidP="00752AC8">
    <w:pPr>
      <w:widowControl w:val="0"/>
      <w:autoSpaceDE w:val="0"/>
      <w:autoSpaceDN w:val="0"/>
      <w:adjustRightInd w:val="0"/>
      <w:ind w:left="360" w:right="360"/>
      <w:jc w:val="center"/>
      <w:textAlignment w:val="center"/>
      <w:rPr>
        <w:rFonts w:ascii="Garamond" w:hAnsi="Garamond" w:cs="Baskerville-SemiBold"/>
        <w:b/>
        <w:bCs/>
        <w:color w:val="2B7E4E"/>
        <w:sz w:val="18"/>
        <w:szCs w:val="18"/>
        <w:lang w:bidi="en-US"/>
      </w:rPr>
    </w:pPr>
    <w:r w:rsidRPr="005F29BC">
      <w:rPr>
        <w:rFonts w:ascii="Garamond" w:hAnsi="Garamond" w:cs="Baskerville-SemiBold"/>
        <w:b/>
        <w:bCs/>
        <w:color w:val="2B7E4E"/>
        <w:sz w:val="18"/>
        <w:szCs w:val="18"/>
        <w:lang w:bidi="en-US"/>
      </w:rPr>
      <w:t>GENESEE-LIVINGSTON-STEUBEN-WYOMING BOARD OF COOPERATIVE EDUCATIONAL SERVICES • WWW.GVBOCES.ORG</w:t>
    </w:r>
  </w:p>
  <w:p w:rsidR="00C37E52" w:rsidRPr="005F29BC" w:rsidRDefault="00C37E52" w:rsidP="00752AC8">
    <w:pPr>
      <w:widowControl w:val="0"/>
      <w:autoSpaceDE w:val="0"/>
      <w:autoSpaceDN w:val="0"/>
      <w:adjustRightInd w:val="0"/>
      <w:ind w:left="360" w:right="360"/>
      <w:jc w:val="center"/>
      <w:textAlignment w:val="center"/>
      <w:rPr>
        <w:rFonts w:ascii="Garamond" w:hAnsi="Garamond" w:cs="Baskerville"/>
        <w:color w:val="2B7E4E"/>
        <w:sz w:val="18"/>
        <w:szCs w:val="18"/>
        <w:lang w:bidi="en-US"/>
      </w:rPr>
    </w:pPr>
    <w:r w:rsidRPr="005F29BC">
      <w:rPr>
        <w:rFonts w:ascii="Garamond" w:hAnsi="Garamond" w:cs="Baskerville"/>
        <w:color w:val="2B7E4E"/>
        <w:sz w:val="18"/>
        <w:szCs w:val="18"/>
        <w:lang w:bidi="en-US"/>
      </w:rPr>
      <w:t xml:space="preserve">Alexander • Attica • Avon • Batavia • Byron-Bergen • Caledonia-Mumford • Dansville • Elba • Geneseo • Keshequa • LeRoy </w:t>
    </w:r>
  </w:p>
  <w:p w:rsidR="00C37E52" w:rsidRDefault="00C37E52" w:rsidP="00752AC8">
    <w:pPr>
      <w:tabs>
        <w:tab w:val="right" w:pos="11520"/>
      </w:tabs>
      <w:ind w:left="360" w:right="360"/>
      <w:jc w:val="center"/>
      <w:rPr>
        <w:rFonts w:ascii="Garamond" w:hAnsi="Garamond" w:cs="Baskerville"/>
        <w:color w:val="2B7E4E"/>
        <w:sz w:val="18"/>
        <w:szCs w:val="18"/>
        <w:lang w:bidi="en-US"/>
      </w:rPr>
    </w:pPr>
    <w:r w:rsidRPr="005F29BC">
      <w:rPr>
        <w:rFonts w:ascii="Garamond" w:hAnsi="Garamond" w:cs="Baskerville"/>
        <w:color w:val="2B7E4E"/>
        <w:sz w:val="18"/>
        <w:szCs w:val="18"/>
        <w:lang w:bidi="en-US"/>
      </w:rPr>
      <w:t>• Letchworth • Livonia • Mount Morris • Oakfield-Alabama • Pavilion • Pembroke • Perry • Warsaw • Wayland-Cohocton • Wyoming • York</w:t>
    </w:r>
  </w:p>
  <w:p w:rsidR="00C37E52" w:rsidRDefault="00C37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F9" w:rsidRPr="005F29BC" w:rsidRDefault="009850F9">
      <w:pPr>
        <w:rPr>
          <w:sz w:val="13"/>
          <w:szCs w:val="13"/>
        </w:rPr>
      </w:pPr>
      <w:r w:rsidRPr="005F29BC">
        <w:rPr>
          <w:sz w:val="13"/>
          <w:szCs w:val="13"/>
        </w:rPr>
        <w:separator/>
      </w:r>
    </w:p>
  </w:footnote>
  <w:footnote w:type="continuationSeparator" w:id="0">
    <w:p w:rsidR="009850F9" w:rsidRPr="005F29BC" w:rsidRDefault="009850F9">
      <w:pPr>
        <w:rPr>
          <w:sz w:val="13"/>
          <w:szCs w:val="13"/>
        </w:rPr>
      </w:pPr>
      <w:r w:rsidRPr="005F29BC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52" w:rsidRPr="00306B77" w:rsidRDefault="00C37E52" w:rsidP="00752AC8">
    <w:pPr>
      <w:widowControl w:val="0"/>
      <w:tabs>
        <w:tab w:val="right" w:pos="11520"/>
      </w:tabs>
      <w:autoSpaceDE w:val="0"/>
      <w:autoSpaceDN w:val="0"/>
      <w:adjustRightInd w:val="0"/>
      <w:spacing w:line="240" w:lineRule="atLeast"/>
      <w:textAlignment w:val="center"/>
      <w:rPr>
        <w:rFonts w:ascii="Garamond" w:hAnsi="Garamond" w:cs="Baskerville"/>
        <w:color w:val="2B7E4E"/>
        <w:sz w:val="18"/>
        <w:szCs w:val="18"/>
        <w:lang w:bidi="en-US"/>
      </w:rPr>
    </w:pPr>
    <w:r w:rsidRPr="00306B77">
      <w:rPr>
        <w:rFonts w:ascii="Garamond" w:hAnsi="Garamond" w:cs="Baskerville"/>
        <w:color w:val="2B7E4E"/>
        <w:sz w:val="18"/>
        <w:szCs w:val="18"/>
        <w:lang w:bidi="en-US"/>
      </w:rPr>
      <w:t xml:space="preserve">                                                                                   </w:t>
    </w:r>
    <w:r w:rsidRPr="00306B77">
      <w:rPr>
        <w:rFonts w:ascii="Garamond" w:hAnsi="Garamond" w:cs="Baskerville"/>
        <w:color w:val="2B7E4E"/>
        <w:sz w:val="18"/>
        <w:szCs w:val="18"/>
        <w:lang w:bidi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57.75pt">
          <v:imagedata r:id="rId1" o:title="GVEP logo green for ltrhd"/>
        </v:shape>
      </w:pict>
    </w:r>
  </w:p>
  <w:p w:rsidR="00C37E52" w:rsidRPr="00306B77" w:rsidRDefault="00C37E52" w:rsidP="00752AC8">
    <w:pPr>
      <w:widowControl w:val="0"/>
      <w:tabs>
        <w:tab w:val="right" w:pos="11520"/>
      </w:tabs>
      <w:autoSpaceDE w:val="0"/>
      <w:autoSpaceDN w:val="0"/>
      <w:adjustRightInd w:val="0"/>
      <w:textAlignment w:val="center"/>
      <w:rPr>
        <w:rFonts w:ascii="Garamond" w:hAnsi="Garamond" w:cs="Baskerville"/>
        <w:color w:val="2B7E4E"/>
        <w:sz w:val="18"/>
        <w:szCs w:val="18"/>
        <w:lang w:bidi="en-US"/>
      </w:rPr>
    </w:pPr>
    <w:r w:rsidRPr="00306B77">
      <w:rPr>
        <w:rFonts w:ascii="Garamond" w:hAnsi="Garamond" w:cs="Baskerville"/>
        <w:color w:val="2B7E4E"/>
        <w:sz w:val="18"/>
        <w:szCs w:val="18"/>
        <w:lang w:bidi="en-US"/>
      </w:rPr>
      <w:t>8250 State Street Road</w:t>
    </w:r>
    <w:r w:rsidRPr="00306B77">
      <w:rPr>
        <w:rFonts w:ascii="Garamond" w:hAnsi="Garamond" w:cs="Baskerville"/>
        <w:color w:val="2B7E4E"/>
        <w:sz w:val="18"/>
        <w:szCs w:val="18"/>
        <w:lang w:bidi="en-US"/>
      </w:rPr>
      <w:tab/>
      <w:t>27 Lackawnna Avenue</w:t>
    </w:r>
  </w:p>
  <w:p w:rsidR="00C37E52" w:rsidRPr="00306B77" w:rsidRDefault="00C37E52" w:rsidP="00752AC8">
    <w:pPr>
      <w:widowControl w:val="0"/>
      <w:tabs>
        <w:tab w:val="right" w:pos="11520"/>
      </w:tabs>
      <w:autoSpaceDE w:val="0"/>
      <w:autoSpaceDN w:val="0"/>
      <w:adjustRightInd w:val="0"/>
      <w:textAlignment w:val="center"/>
      <w:rPr>
        <w:rFonts w:ascii="Garamond" w:hAnsi="Garamond" w:cs="Baskerville"/>
        <w:color w:val="2B7E4E"/>
        <w:sz w:val="18"/>
        <w:szCs w:val="18"/>
        <w:lang w:bidi="en-US"/>
      </w:rPr>
    </w:pPr>
    <w:r w:rsidRPr="00306B77">
      <w:rPr>
        <w:rFonts w:ascii="Garamond" w:hAnsi="Garamond" w:cs="Baskerville"/>
        <w:color w:val="2B7E4E"/>
        <w:sz w:val="18"/>
        <w:szCs w:val="18"/>
        <w:lang w:bidi="en-US"/>
      </w:rPr>
      <w:t>Batavia, New York 14020</w:t>
    </w:r>
    <w:r w:rsidRPr="00306B77">
      <w:rPr>
        <w:rFonts w:ascii="Garamond" w:hAnsi="Garamond" w:cs="Baskerville"/>
        <w:color w:val="2B7E4E"/>
        <w:sz w:val="18"/>
        <w:szCs w:val="18"/>
        <w:lang w:bidi="en-US"/>
      </w:rPr>
      <w:tab/>
      <w:t>Mt. Morris, New York 14510</w:t>
    </w:r>
  </w:p>
  <w:p w:rsidR="00C37E52" w:rsidRPr="00306B77" w:rsidRDefault="00C37E52" w:rsidP="00752AC8">
    <w:pPr>
      <w:tabs>
        <w:tab w:val="right" w:pos="11520"/>
      </w:tabs>
      <w:rPr>
        <w:rFonts w:ascii="Garamond" w:hAnsi="Garamond" w:cs="Baskerville"/>
        <w:color w:val="2B7E4E"/>
        <w:sz w:val="18"/>
        <w:szCs w:val="18"/>
        <w:lang w:bidi="en-US"/>
      </w:rPr>
    </w:pPr>
    <w:r w:rsidRPr="00306B77">
      <w:rPr>
        <w:rFonts w:ascii="Garamond" w:hAnsi="Garamond" w:cs="Baskerville"/>
        <w:color w:val="2B7E4E"/>
        <w:sz w:val="18"/>
        <w:szCs w:val="18"/>
        <w:lang w:bidi="en-US"/>
      </w:rPr>
      <w:t>(585) 344-7711 or 658-7711</w:t>
    </w:r>
    <w:r w:rsidRPr="00306B77">
      <w:rPr>
        <w:rFonts w:ascii="Garamond" w:hAnsi="Garamond" w:cs="Baskerville"/>
        <w:color w:val="2B7E4E"/>
        <w:sz w:val="18"/>
        <w:szCs w:val="18"/>
        <w:lang w:bidi="en-US"/>
      </w:rPr>
      <w:tab/>
      <w:t>(585) 658-7811 or 344-7811</w:t>
    </w:r>
  </w:p>
  <w:p w:rsidR="00C37E52" w:rsidRPr="004C7182" w:rsidRDefault="00C37E52" w:rsidP="00752AC8">
    <w:pPr>
      <w:pStyle w:val="Header"/>
      <w:rPr>
        <w:szCs w:val="16"/>
      </w:rPr>
    </w:pPr>
  </w:p>
  <w:p w:rsidR="00C37E52" w:rsidRDefault="00C37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WI18V9Q/jd/oymlpMV9eOC6zD4UH9lOiKXEt0IxFJQMDiqgDHR32QTDF196PL3tytv0Ohj/t/GdRSypB5K9dpA==" w:salt="EUQjabz0M2McBUi41T1DU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283"/>
    <w:rsid w:val="000A4E49"/>
    <w:rsid w:val="002B17CA"/>
    <w:rsid w:val="002D760B"/>
    <w:rsid w:val="003F7388"/>
    <w:rsid w:val="00453634"/>
    <w:rsid w:val="004B57D3"/>
    <w:rsid w:val="004D6A94"/>
    <w:rsid w:val="0056679D"/>
    <w:rsid w:val="00576E8E"/>
    <w:rsid w:val="005D5FE5"/>
    <w:rsid w:val="005D77B4"/>
    <w:rsid w:val="00670525"/>
    <w:rsid w:val="00672725"/>
    <w:rsid w:val="00752AC8"/>
    <w:rsid w:val="00795EE6"/>
    <w:rsid w:val="007E56A3"/>
    <w:rsid w:val="00880F32"/>
    <w:rsid w:val="00963560"/>
    <w:rsid w:val="009850F9"/>
    <w:rsid w:val="00A655B4"/>
    <w:rsid w:val="00AB2344"/>
    <w:rsid w:val="00B50A37"/>
    <w:rsid w:val="00B75AC6"/>
    <w:rsid w:val="00C37E52"/>
    <w:rsid w:val="00C44283"/>
    <w:rsid w:val="00C51648"/>
    <w:rsid w:val="00C82FDE"/>
    <w:rsid w:val="00D11DFF"/>
    <w:rsid w:val="00D41A4C"/>
    <w:rsid w:val="00DC6013"/>
    <w:rsid w:val="00DE44BD"/>
    <w:rsid w:val="00DF6F7D"/>
    <w:rsid w:val="00E32114"/>
    <w:rsid w:val="00E346AF"/>
    <w:rsid w:val="00EF320C"/>
    <w:rsid w:val="00EF6CBE"/>
    <w:rsid w:val="00F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521BAEC-E6B3-45DD-8ADD-4AF54273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6A8D"/>
    <w:rPr>
      <w:rFonts w:ascii="Lucida Grande" w:hAnsi="Lucida Grande"/>
      <w:sz w:val="18"/>
      <w:szCs w:val="18"/>
    </w:rPr>
  </w:style>
  <w:style w:type="paragraph" w:customStyle="1" w:styleId="Bodytext">
    <w:name w:val="Body text"/>
    <w:basedOn w:val="Normal"/>
    <w:rsid w:val="00306B7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MyriadPro-Regular" w:hAnsi="MyriadPro-Regular" w:cs="MyriadPro-Regular"/>
      <w:color w:val="00B50A"/>
      <w:sz w:val="20"/>
      <w:szCs w:val="20"/>
      <w:lang w:bidi="en-US"/>
    </w:rPr>
  </w:style>
  <w:style w:type="paragraph" w:styleId="Header">
    <w:name w:val="header"/>
    <w:basedOn w:val="Normal"/>
    <w:rsid w:val="0039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7A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Local\Packages\microsoft.windowscommunicationsapps_8wekyb3d8bbwe\LocalState\Files\S0\494\HOSA%20vendor%20%23%20NYC%20schools%202017%5b570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HOSA vendor # NYC schools 2017[570]</Template>
  <TotalTime>1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Genesee Valley BOCES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Thomas Binswanger</dc:creator>
  <cp:keywords/>
  <cp:lastModifiedBy>Thomas Binswanger</cp:lastModifiedBy>
  <cp:revision>1</cp:revision>
  <cp:lastPrinted>2016-01-04T17:18:00Z</cp:lastPrinted>
  <dcterms:created xsi:type="dcterms:W3CDTF">2017-03-30T14:50:00Z</dcterms:created>
  <dcterms:modified xsi:type="dcterms:W3CDTF">2017-03-30T14:51:00Z</dcterms:modified>
</cp:coreProperties>
</file>